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E4" w:rsidRPr="00640AC0" w:rsidRDefault="00640AC0" w:rsidP="00640AC0">
      <w:pPr>
        <w:spacing w:after="0" w:line="240" w:lineRule="auto"/>
        <w:rPr>
          <w:b/>
          <w:sz w:val="32"/>
          <w:szCs w:val="32"/>
        </w:rPr>
      </w:pPr>
      <w:r w:rsidRPr="00640AC0">
        <w:rPr>
          <w:b/>
          <w:sz w:val="32"/>
          <w:szCs w:val="32"/>
        </w:rPr>
        <w:t>Erfgoedinspectie – Wat te doen bij diploma kwijt?</w:t>
      </w:r>
    </w:p>
    <w:p w:rsidR="00640AC0" w:rsidRDefault="00640AC0" w:rsidP="00640AC0">
      <w:pPr>
        <w:spacing w:after="0" w:line="240" w:lineRule="auto"/>
      </w:pPr>
    </w:p>
    <w:p w:rsidR="00640AC0" w:rsidRPr="00640AC0" w:rsidRDefault="00640AC0" w:rsidP="00640AC0">
      <w:pPr>
        <w:spacing w:after="0" w:line="240" w:lineRule="auto"/>
        <w:rPr>
          <w:b/>
        </w:rPr>
      </w:pPr>
      <w:r w:rsidRPr="00640AC0">
        <w:rPr>
          <w:b/>
        </w:rPr>
        <w:t>Stap 1</w:t>
      </w:r>
    </w:p>
    <w:p w:rsidR="00640AC0" w:rsidRDefault="00640AC0" w:rsidP="00640AC0">
      <w:pPr>
        <w:spacing w:after="0" w:line="240" w:lineRule="auto"/>
      </w:pPr>
      <w:r>
        <w:t>Neem contact op met DUO en vraag of je diploma daar is geregistreerd en je een vervangend document kan krijgen.</w:t>
      </w:r>
    </w:p>
    <w:p w:rsidR="00640AC0" w:rsidRDefault="00640AC0" w:rsidP="00640AC0">
      <w:pPr>
        <w:spacing w:after="0" w:line="240" w:lineRule="auto"/>
      </w:pPr>
    </w:p>
    <w:p w:rsidR="00640AC0" w:rsidRDefault="00640AC0" w:rsidP="00640AC0">
      <w:pPr>
        <w:spacing w:after="0" w:line="240" w:lineRule="auto"/>
        <w:jc w:val="center"/>
      </w:pPr>
      <w:r>
        <w:t>Niet?</w:t>
      </w:r>
    </w:p>
    <w:p w:rsidR="00640AC0" w:rsidRDefault="00602AD7" w:rsidP="00640AC0">
      <w:pPr>
        <w:spacing w:after="0" w:line="240" w:lineRule="auto"/>
        <w:jc w:val="center"/>
      </w:pPr>
      <w:r>
        <w:rPr>
          <w:noProof/>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3.4pt;margin-top:10.55pt;width:23.25pt;height:18pt;z-index:251658240">
            <v:textbox style="layout-flow:vertical-ideographic"/>
          </v:shape>
        </w:pict>
      </w:r>
    </w:p>
    <w:p w:rsidR="00640AC0" w:rsidRDefault="00640AC0" w:rsidP="00640AC0">
      <w:pPr>
        <w:spacing w:after="0" w:line="240" w:lineRule="auto"/>
      </w:pPr>
    </w:p>
    <w:p w:rsidR="00640AC0" w:rsidRDefault="00640AC0" w:rsidP="00640AC0">
      <w:pPr>
        <w:spacing w:after="0" w:line="240" w:lineRule="auto"/>
        <w:rPr>
          <w:b/>
        </w:rPr>
      </w:pPr>
    </w:p>
    <w:p w:rsidR="00640AC0" w:rsidRPr="00640AC0" w:rsidRDefault="00640AC0" w:rsidP="00640AC0">
      <w:pPr>
        <w:spacing w:after="0" w:line="240" w:lineRule="auto"/>
        <w:rPr>
          <w:b/>
        </w:rPr>
      </w:pPr>
      <w:r w:rsidRPr="00640AC0">
        <w:rPr>
          <w:b/>
        </w:rPr>
        <w:t>Stap 2</w:t>
      </w:r>
    </w:p>
    <w:p w:rsidR="00640AC0" w:rsidRDefault="00640AC0" w:rsidP="00640AC0">
      <w:pPr>
        <w:spacing w:after="0" w:line="240" w:lineRule="auto"/>
      </w:pPr>
      <w:r>
        <w:t>Neem contact op met de school waarop je het diploma hebt behaald</w:t>
      </w:r>
      <w:r w:rsidR="00C51401">
        <w:t>*</w:t>
      </w:r>
      <w:r>
        <w:t xml:space="preserve"> en vraag daar om een verklaring afgelegd examen. </w:t>
      </w:r>
    </w:p>
    <w:p w:rsidR="00640AC0" w:rsidRDefault="00640AC0" w:rsidP="00640AC0">
      <w:pPr>
        <w:spacing w:after="0" w:line="240" w:lineRule="auto"/>
      </w:pPr>
    </w:p>
    <w:p w:rsidR="00640AC0" w:rsidRDefault="00640AC0" w:rsidP="00640AC0">
      <w:pPr>
        <w:spacing w:after="0" w:line="240" w:lineRule="auto"/>
        <w:jc w:val="center"/>
      </w:pPr>
      <w:r>
        <w:t>Ook niet?</w:t>
      </w:r>
    </w:p>
    <w:p w:rsidR="00640AC0" w:rsidRDefault="00602AD7" w:rsidP="00640AC0">
      <w:pPr>
        <w:spacing w:after="0" w:line="240" w:lineRule="auto"/>
      </w:pPr>
      <w:r>
        <w:rPr>
          <w:noProof/>
          <w:lang w:eastAsia="nl-NL"/>
        </w:rPr>
        <w:pict>
          <v:shape id="_x0000_s1027" type="#_x0000_t67" style="position:absolute;margin-left:213.4pt;margin-top:2.8pt;width:23.25pt;height:18pt;z-index:251659264">
            <v:textbox style="layout-flow:vertical-ideographic"/>
          </v:shape>
        </w:pict>
      </w:r>
    </w:p>
    <w:p w:rsidR="00640AC0" w:rsidRDefault="00640AC0" w:rsidP="00640AC0">
      <w:pPr>
        <w:spacing w:after="0" w:line="240" w:lineRule="auto"/>
        <w:rPr>
          <w:b/>
        </w:rPr>
      </w:pPr>
    </w:p>
    <w:p w:rsidR="00640AC0" w:rsidRPr="00640AC0" w:rsidRDefault="00640AC0" w:rsidP="00640AC0">
      <w:pPr>
        <w:spacing w:after="0" w:line="240" w:lineRule="auto"/>
        <w:rPr>
          <w:b/>
        </w:rPr>
      </w:pPr>
      <w:r w:rsidRPr="00640AC0">
        <w:rPr>
          <w:b/>
        </w:rPr>
        <w:t>Stap 3</w:t>
      </w:r>
    </w:p>
    <w:p w:rsidR="00640AC0" w:rsidRDefault="00640AC0" w:rsidP="00640AC0">
      <w:pPr>
        <w:spacing w:after="0" w:line="240" w:lineRule="auto"/>
      </w:pPr>
      <w:r>
        <w:t xml:space="preserve">Schrijf een brief aan het College van Bestuur van de betreffende school waarin je hen verzoekt een verklaring afgelegd examen te verstrekken. Maak die brief zo kort mogelijk, maar noem daarin in elk geval je eigen gegevens (vooral ook de datum van diplomering) en dat je er vanuit gaat dat de school de gegevens op basis van de Archiefwet bewaard heeft en u dus een verklaring zal verstrekken. </w:t>
      </w:r>
    </w:p>
    <w:p w:rsidR="00640AC0" w:rsidRDefault="00640AC0" w:rsidP="00640AC0">
      <w:pPr>
        <w:spacing w:after="0" w:line="240" w:lineRule="auto"/>
      </w:pPr>
    </w:p>
    <w:p w:rsidR="00640AC0" w:rsidRDefault="00640AC0" w:rsidP="00640AC0">
      <w:pPr>
        <w:spacing w:after="0" w:line="240" w:lineRule="auto"/>
        <w:rPr>
          <w:b/>
        </w:rPr>
      </w:pPr>
    </w:p>
    <w:p w:rsidR="00640AC0" w:rsidRPr="00640AC0" w:rsidRDefault="00640AC0" w:rsidP="00640AC0">
      <w:pPr>
        <w:spacing w:after="0" w:line="240" w:lineRule="auto"/>
        <w:rPr>
          <w:b/>
        </w:rPr>
      </w:pPr>
      <w:r w:rsidRPr="00640AC0">
        <w:rPr>
          <w:b/>
        </w:rPr>
        <w:t>Stap 4</w:t>
      </w:r>
    </w:p>
    <w:p w:rsidR="00640AC0" w:rsidRDefault="00640AC0" w:rsidP="00640AC0">
      <w:pPr>
        <w:spacing w:after="0" w:line="240" w:lineRule="auto"/>
      </w:pPr>
      <w:r>
        <w:t>Dergelijke archieven in het algemeen moeilijk toegankelijk, zorg dan ook voor een goede dosis geduld. Na een week of vier mag je wel een reactie van het College van Bestuur verwachten.</w:t>
      </w:r>
    </w:p>
    <w:p w:rsidR="00640AC0" w:rsidRDefault="00640AC0" w:rsidP="00640AC0">
      <w:pPr>
        <w:spacing w:after="0" w:line="240" w:lineRule="auto"/>
      </w:pPr>
    </w:p>
    <w:p w:rsidR="00640AC0" w:rsidRDefault="00640AC0" w:rsidP="00640AC0">
      <w:pPr>
        <w:spacing w:after="0" w:line="240" w:lineRule="auto"/>
        <w:jc w:val="center"/>
      </w:pPr>
      <w:r>
        <w:t>Ook niet?</w:t>
      </w:r>
    </w:p>
    <w:p w:rsidR="00640AC0" w:rsidRDefault="00602AD7" w:rsidP="00640AC0">
      <w:pPr>
        <w:spacing w:after="0" w:line="240" w:lineRule="auto"/>
      </w:pPr>
      <w:r>
        <w:rPr>
          <w:noProof/>
          <w:lang w:eastAsia="nl-NL"/>
        </w:rPr>
        <w:pict>
          <v:shape id="_x0000_s1028" type="#_x0000_t67" style="position:absolute;margin-left:213.4pt;margin-top:2.95pt;width:23.25pt;height:18pt;z-index:251660288">
            <v:textbox style="layout-flow:vertical-ideographic"/>
          </v:shape>
        </w:pict>
      </w:r>
    </w:p>
    <w:p w:rsidR="00640AC0" w:rsidRDefault="00640AC0" w:rsidP="00640AC0">
      <w:pPr>
        <w:spacing w:after="0" w:line="240" w:lineRule="auto"/>
        <w:rPr>
          <w:b/>
        </w:rPr>
      </w:pPr>
    </w:p>
    <w:p w:rsidR="00640AC0" w:rsidRPr="00640AC0" w:rsidRDefault="00640AC0" w:rsidP="00640AC0">
      <w:pPr>
        <w:spacing w:after="0" w:line="240" w:lineRule="auto"/>
        <w:rPr>
          <w:b/>
        </w:rPr>
      </w:pPr>
      <w:r w:rsidRPr="00640AC0">
        <w:rPr>
          <w:b/>
        </w:rPr>
        <w:t>Stap 5</w:t>
      </w:r>
    </w:p>
    <w:p w:rsidR="00640AC0" w:rsidRDefault="00640AC0" w:rsidP="00640AC0">
      <w:pPr>
        <w:spacing w:after="0" w:line="240" w:lineRule="auto"/>
      </w:pPr>
      <w:r>
        <w:t xml:space="preserve">Als je op geen enkele manier een verklaring afgelegd examen kan bemachtigen (omdat de school bijvoorbeeld toch de gegevens heeft vernietigd/niet kan vinden) kan je altijd nog via </w:t>
      </w:r>
      <w:hyperlink r:id="rId5" w:history="1">
        <w:r w:rsidRPr="006F48CC">
          <w:rPr>
            <w:rStyle w:val="Hyperlink"/>
          </w:rPr>
          <w:t>www.kenniscentrumevc.nl</w:t>
        </w:r>
      </w:hyperlink>
      <w:r>
        <w:t xml:space="preserve"> een certificaat verworven competenties aanvragen op je werkplek. Zo kan je toch aantonen dat je over dezelfde competenties beschikt als iemand met een officieel diploma.</w:t>
      </w:r>
    </w:p>
    <w:p w:rsidR="00640AC0" w:rsidRDefault="00640AC0" w:rsidP="00640AC0">
      <w:pPr>
        <w:spacing w:after="0" w:line="240" w:lineRule="auto"/>
      </w:pPr>
    </w:p>
    <w:p w:rsidR="00C51401" w:rsidRDefault="00C51401" w:rsidP="00640AC0">
      <w:pPr>
        <w:spacing w:after="0" w:line="240" w:lineRule="auto"/>
      </w:pPr>
    </w:p>
    <w:p w:rsidR="00C51401" w:rsidRDefault="00640AC0" w:rsidP="00C51401">
      <w:pPr>
        <w:spacing w:after="0" w:line="240" w:lineRule="auto"/>
      </w:pPr>
      <w:r>
        <w:t xml:space="preserve">*Bestaat de school waarop je </w:t>
      </w:r>
      <w:proofErr w:type="spellStart"/>
      <w:r>
        <w:t>je</w:t>
      </w:r>
      <w:proofErr w:type="spellEnd"/>
      <w:r>
        <w:t xml:space="preserve"> diploma hebt behaald niet meer? Dan is het belangrijk om uit te zoeken wie de </w:t>
      </w:r>
      <w:r w:rsidRPr="00640AC0">
        <w:rPr>
          <w:i/>
        </w:rPr>
        <w:t>rechtsopvolger</w:t>
      </w:r>
      <w:r>
        <w:t xml:space="preserve"> is van jouw school. </w:t>
      </w:r>
      <w:r w:rsidR="00C51401">
        <w:t>De rechtsopvolger van jouw school moet ook de archieven van jouw school volgens de Archiefwet beheren, dus zodra je weet welke school dat is kan je de stappen hierboven volgen.</w:t>
      </w:r>
    </w:p>
    <w:p w:rsidR="00640AC0" w:rsidRDefault="00C51401" w:rsidP="00640AC0">
      <w:pPr>
        <w:spacing w:after="0" w:line="240" w:lineRule="auto"/>
      </w:pPr>
      <w:r>
        <w:t xml:space="preserve">Hoe vind je wie de rechtsopvolger is? </w:t>
      </w:r>
      <w:r w:rsidR="00640AC0">
        <w:t xml:space="preserve">Kijk eerst of er </w:t>
      </w:r>
      <w:proofErr w:type="spellStart"/>
      <w:r w:rsidR="00640AC0">
        <w:t>ROC’s</w:t>
      </w:r>
      <w:proofErr w:type="spellEnd"/>
      <w:r w:rsidR="00640AC0">
        <w:t xml:space="preserve"> in de regio zijn die dezelfde opleiding aanbieden, grote kans dat die</w:t>
      </w:r>
      <w:r>
        <w:t xml:space="preserve"> de rechtsopvolger zijn. Kan je het niet vinden? DUO heeft een database waarin is bijgehouden welke fusies/overnames hebben plaatsgevonden in het mbo. Deze informatie is vanwege technische problemen met de database op dit moment moeilijk beschikbaar, maar als het goed is vanaf september 2014 wel weer volop te vinden via DUO. Neem daarvoor dus contact op met hen.</w:t>
      </w:r>
    </w:p>
    <w:p w:rsidR="00C51401" w:rsidRDefault="00C51401">
      <w:pPr>
        <w:spacing w:after="0" w:line="240" w:lineRule="auto"/>
      </w:pPr>
    </w:p>
    <w:p w:rsidR="004D6728" w:rsidRDefault="004D6728" w:rsidP="004D6728">
      <w:pPr>
        <w:spacing w:after="0" w:line="240" w:lineRule="auto"/>
        <w:rPr>
          <w:b/>
        </w:rPr>
      </w:pPr>
      <w:r>
        <w:rPr>
          <w:b/>
        </w:rPr>
        <w:t>Archiefwet in relatie to mbo-diploma’s</w:t>
      </w:r>
    </w:p>
    <w:p w:rsidR="004D6728" w:rsidRDefault="004D6728" w:rsidP="004D6728">
      <w:pPr>
        <w:spacing w:after="0" w:line="240" w:lineRule="auto"/>
      </w:pPr>
    </w:p>
    <w:p w:rsidR="004D6728" w:rsidRDefault="004D6728" w:rsidP="004D6728">
      <w:pPr>
        <w:spacing w:after="0" w:line="240" w:lineRule="auto"/>
      </w:pPr>
      <w:r>
        <w:lastRenderedPageBreak/>
        <w:t>Op het infoblad in de map ‘diplomering’ is te zien wat richtlijnen zijn voor het bewaren van diploma’s en resultatenlijsten in het onderwijs in Nederland. Dit infoblad is opgesteld door de erfgoedinspectie, die daar ook toezicht op houdt. Omdat er in veel branches aparte afspraken over zijn gemaakt zijn aan dit infoblad geen rechten te ontlenen, maar het geeft wel een beeld van de wettelijke bewaartermijnen.</w:t>
      </w:r>
    </w:p>
    <w:p w:rsidR="004D6728" w:rsidRDefault="004D6728" w:rsidP="004D6728">
      <w:pPr>
        <w:spacing w:before="240" w:after="0" w:line="240" w:lineRule="auto"/>
      </w:pPr>
      <w:r>
        <w:t>Voor actuele informatie over wettelijke bewaartermijnen is het van belang om op de website te kijken van het nationaal archief (</w:t>
      </w:r>
      <w:hyperlink r:id="rId6" w:history="1">
        <w:r>
          <w:rPr>
            <w:rStyle w:val="Hyperlink"/>
          </w:rPr>
          <w:t>http://www.nationaalarchief.nl/wetten-regelgeving</w:t>
        </w:r>
      </w:hyperlink>
      <w:r>
        <w:t>). Daar zijn de actuele selectielijsten te vinden, alsmede een handleiding hoe deze informatie te lezen.</w:t>
      </w:r>
    </w:p>
    <w:p w:rsidR="004D6728" w:rsidRDefault="004D6728" w:rsidP="004D6728">
      <w:pPr>
        <w:spacing w:after="0" w:line="240" w:lineRule="auto"/>
      </w:pPr>
    </w:p>
    <w:p w:rsidR="004D6728" w:rsidRDefault="004D6728" w:rsidP="004D6728">
      <w:pPr>
        <w:spacing w:after="0" w:line="240" w:lineRule="auto"/>
      </w:pPr>
      <w:r>
        <w:t xml:space="preserve">Bij vragen kunnen we contact opnemen met de Erfgoedinspectie, contactgegevens staan in </w:t>
      </w:r>
      <w:proofErr w:type="spellStart"/>
      <w:r>
        <w:t>SuperOffice</w:t>
      </w:r>
      <w:proofErr w:type="spellEnd"/>
      <w:r>
        <w:t>.</w:t>
      </w:r>
    </w:p>
    <w:p w:rsidR="004D6728" w:rsidRDefault="004D6728">
      <w:pPr>
        <w:spacing w:after="0" w:line="240" w:lineRule="auto"/>
      </w:pPr>
    </w:p>
    <w:sectPr w:rsidR="004D6728" w:rsidSect="00B614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B374F"/>
    <w:multiLevelType w:val="hybridMultilevel"/>
    <w:tmpl w:val="577227C8"/>
    <w:lvl w:ilvl="0" w:tplc="E7368B2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0AC0"/>
    <w:rsid w:val="004D6728"/>
    <w:rsid w:val="00602AD7"/>
    <w:rsid w:val="00640AC0"/>
    <w:rsid w:val="00B614E4"/>
    <w:rsid w:val="00C514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4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0AC0"/>
    <w:rPr>
      <w:color w:val="0000FF" w:themeColor="hyperlink"/>
      <w:u w:val="single"/>
    </w:rPr>
  </w:style>
  <w:style w:type="paragraph" w:styleId="Lijstalinea">
    <w:name w:val="List Paragraph"/>
    <w:basedOn w:val="Standaard"/>
    <w:uiPriority w:val="34"/>
    <w:qFormat/>
    <w:rsid w:val="00640AC0"/>
    <w:pPr>
      <w:ind w:left="720"/>
      <w:contextualSpacing/>
    </w:pPr>
  </w:style>
</w:styles>
</file>

<file path=word/webSettings.xml><?xml version="1.0" encoding="utf-8"?>
<w:webSettings xmlns:r="http://schemas.openxmlformats.org/officeDocument/2006/relationships" xmlns:w="http://schemas.openxmlformats.org/wordprocessingml/2006/main">
  <w:divs>
    <w:div w:id="13896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alarchief.nl/wetten-regelgeving" TargetMode="External"/><Relationship Id="rId5" Type="http://schemas.openxmlformats.org/officeDocument/2006/relationships/hyperlink" Target="http://www.kenniscentrumevc.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dcterms:created xsi:type="dcterms:W3CDTF">2014-05-14T10:04:00Z</dcterms:created>
  <dcterms:modified xsi:type="dcterms:W3CDTF">2014-05-14T10:33:00Z</dcterms:modified>
</cp:coreProperties>
</file>